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9A89" w14:textId="77777777" w:rsidR="00D67951" w:rsidRPr="00E52952" w:rsidRDefault="00D67951" w:rsidP="00E04B75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52952">
        <w:rPr>
          <w:rFonts w:ascii="Times New Roman" w:hAnsi="Times New Roman" w:cs="Times New Roman"/>
        </w:rPr>
        <w:t>Valparaíso, 03 de agosto de 2017</w:t>
      </w:r>
    </w:p>
    <w:p w14:paraId="2C643783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</w:rPr>
      </w:pPr>
    </w:p>
    <w:p w14:paraId="1BB269D9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</w:rPr>
      </w:pPr>
    </w:p>
    <w:p w14:paraId="2693585D" w14:textId="77777777" w:rsidR="009B042C" w:rsidRPr="00E52952" w:rsidRDefault="00AA5BCD" w:rsidP="00E04B75">
      <w:pPr>
        <w:spacing w:line="360" w:lineRule="auto"/>
        <w:rPr>
          <w:rFonts w:ascii="Times New Roman" w:hAnsi="Times New Roman" w:cs="Times New Roman"/>
        </w:rPr>
      </w:pPr>
      <w:r w:rsidRPr="00E52952">
        <w:rPr>
          <w:rFonts w:ascii="Times New Roman" w:hAnsi="Times New Roman" w:cs="Times New Roman"/>
        </w:rPr>
        <w:t>HONORABLE DIPUTADO</w:t>
      </w:r>
    </w:p>
    <w:p w14:paraId="7DB1B9E7" w14:textId="77777777" w:rsidR="009B042C" w:rsidRPr="00E52952" w:rsidRDefault="00AA5BCD" w:rsidP="00E04B75">
      <w:pPr>
        <w:spacing w:line="360" w:lineRule="auto"/>
        <w:rPr>
          <w:rFonts w:ascii="Times New Roman" w:hAnsi="Times New Roman" w:cs="Times New Roman"/>
        </w:rPr>
      </w:pPr>
      <w:r w:rsidRPr="00E52952">
        <w:rPr>
          <w:rFonts w:ascii="Times New Roman" w:hAnsi="Times New Roman" w:cs="Times New Roman"/>
        </w:rPr>
        <w:t>FIDEL ESPINOZA SANDOVAL</w:t>
      </w:r>
    </w:p>
    <w:p w14:paraId="2635D61F" w14:textId="77777777" w:rsidR="00AA5BCD" w:rsidRPr="00E52952" w:rsidRDefault="00AA5BCD" w:rsidP="00E04B75">
      <w:pPr>
        <w:spacing w:line="360" w:lineRule="auto"/>
        <w:rPr>
          <w:rFonts w:ascii="Times New Roman" w:hAnsi="Times New Roman" w:cs="Times New Roman"/>
        </w:rPr>
      </w:pPr>
      <w:r w:rsidRPr="00E52952">
        <w:rPr>
          <w:rFonts w:ascii="Times New Roman" w:hAnsi="Times New Roman" w:cs="Times New Roman"/>
        </w:rPr>
        <w:t>PRESIDENTE</w:t>
      </w:r>
    </w:p>
    <w:p w14:paraId="7A6418D5" w14:textId="77777777" w:rsidR="00AA5BCD" w:rsidRPr="00E52952" w:rsidRDefault="00AA5BCD" w:rsidP="00E04B75">
      <w:pPr>
        <w:spacing w:line="360" w:lineRule="auto"/>
        <w:rPr>
          <w:rFonts w:ascii="Times New Roman" w:hAnsi="Times New Roman" w:cs="Times New Roman"/>
        </w:rPr>
      </w:pPr>
      <w:r w:rsidRPr="00E52952">
        <w:rPr>
          <w:rFonts w:ascii="Times New Roman" w:hAnsi="Times New Roman" w:cs="Times New Roman"/>
        </w:rPr>
        <w:t>CÁMARA DE DIPUTADOS</w:t>
      </w:r>
    </w:p>
    <w:p w14:paraId="6D199EB5" w14:textId="77777777" w:rsidR="00AA5BCD" w:rsidRPr="00E52952" w:rsidRDefault="00AA5BCD" w:rsidP="00E04B75">
      <w:pPr>
        <w:spacing w:line="360" w:lineRule="auto"/>
        <w:rPr>
          <w:rFonts w:ascii="Times New Roman" w:hAnsi="Times New Roman" w:cs="Times New Roman"/>
          <w:u w:val="single"/>
        </w:rPr>
      </w:pPr>
      <w:r w:rsidRPr="00E52952">
        <w:rPr>
          <w:rFonts w:ascii="Times New Roman" w:hAnsi="Times New Roman" w:cs="Times New Roman"/>
          <w:u w:val="single"/>
        </w:rPr>
        <w:t>PRESENTE</w:t>
      </w:r>
    </w:p>
    <w:p w14:paraId="0AEA855C" w14:textId="77777777" w:rsidR="009B042C" w:rsidRPr="00E52952" w:rsidRDefault="009B042C" w:rsidP="00E04B75">
      <w:pPr>
        <w:spacing w:line="360" w:lineRule="auto"/>
        <w:rPr>
          <w:rFonts w:ascii="Times New Roman" w:hAnsi="Times New Roman" w:cs="Times New Roman"/>
        </w:rPr>
      </w:pPr>
    </w:p>
    <w:p w14:paraId="620ADAC9" w14:textId="77777777" w:rsidR="009B042C" w:rsidRPr="00E52952" w:rsidRDefault="009B042C" w:rsidP="00E04B75">
      <w:pPr>
        <w:spacing w:line="360" w:lineRule="auto"/>
        <w:rPr>
          <w:rFonts w:ascii="Times New Roman" w:hAnsi="Times New Roman" w:cs="Times New Roman"/>
        </w:rPr>
      </w:pPr>
    </w:p>
    <w:p w14:paraId="55782BFB" w14:textId="77777777" w:rsidR="00AA5BCD" w:rsidRPr="00E52952" w:rsidRDefault="00AA5BCD" w:rsidP="00E04B75">
      <w:pPr>
        <w:spacing w:line="360" w:lineRule="auto"/>
        <w:rPr>
          <w:rFonts w:ascii="Times New Roman" w:hAnsi="Times New Roman" w:cs="Times New Roman"/>
        </w:rPr>
      </w:pPr>
      <w:r w:rsidRPr="00E52952">
        <w:rPr>
          <w:rFonts w:ascii="Times New Roman" w:hAnsi="Times New Roman" w:cs="Times New Roman"/>
        </w:rPr>
        <w:t>De nuestra consideración:</w:t>
      </w:r>
    </w:p>
    <w:p w14:paraId="7E3C29A6" w14:textId="77777777" w:rsidR="00AA5BCD" w:rsidRPr="00E52952" w:rsidRDefault="00AA5BCD" w:rsidP="00E04B75">
      <w:pPr>
        <w:spacing w:line="360" w:lineRule="auto"/>
        <w:rPr>
          <w:rFonts w:ascii="Times New Roman" w:hAnsi="Times New Roman" w:cs="Times New Roman"/>
        </w:rPr>
      </w:pPr>
    </w:p>
    <w:p w14:paraId="6516D3F7" w14:textId="77777777" w:rsidR="00AA5BCD" w:rsidRPr="00E52952" w:rsidRDefault="00AA5BCD" w:rsidP="00E04B75">
      <w:pPr>
        <w:spacing w:line="360" w:lineRule="auto"/>
        <w:rPr>
          <w:rFonts w:ascii="Times New Roman" w:hAnsi="Times New Roman" w:cs="Times New Roman"/>
        </w:rPr>
      </w:pPr>
    </w:p>
    <w:p w14:paraId="37CEA4F0" w14:textId="77777777" w:rsidR="00AA5BCD" w:rsidRPr="00E52952" w:rsidRDefault="00AA5BCD" w:rsidP="00E04B75">
      <w:pPr>
        <w:spacing w:line="360" w:lineRule="auto"/>
        <w:rPr>
          <w:rFonts w:ascii="Times New Roman" w:hAnsi="Times New Roman" w:cs="Times New Roman"/>
        </w:rPr>
      </w:pPr>
      <w:r w:rsidRPr="00E52952">
        <w:rPr>
          <w:rFonts w:ascii="Times New Roman" w:hAnsi="Times New Roman" w:cs="Times New Roman"/>
        </w:rPr>
        <w:t>Los H</w:t>
      </w:r>
      <w:r w:rsidR="009876C6" w:rsidRPr="00E52952">
        <w:rPr>
          <w:rFonts w:ascii="Times New Roman" w:hAnsi="Times New Roman" w:cs="Times New Roman"/>
        </w:rPr>
        <w:t>onorables</w:t>
      </w:r>
      <w:r w:rsidRPr="00E52952">
        <w:rPr>
          <w:rFonts w:ascii="Times New Roman" w:hAnsi="Times New Roman" w:cs="Times New Roman"/>
        </w:rPr>
        <w:t xml:space="preserve"> Diputados que venimos en suscribir la presente</w:t>
      </w:r>
      <w:r w:rsidR="009876C6" w:rsidRPr="00E52952">
        <w:rPr>
          <w:rFonts w:ascii="Times New Roman" w:hAnsi="Times New Roman" w:cs="Times New Roman"/>
        </w:rPr>
        <w:t xml:space="preserve"> solicitud, según dispone el artículo 52 Nº1, literal “b”, de la Constitución Política de la República y el artículo 324 del Reglamento de esta Corporación, solicitamos se cite al señor Ministro del Interior y Seguridad Pública, don Mario Fernández</w:t>
      </w:r>
      <w:r w:rsidR="0068311C" w:rsidRPr="00E52952">
        <w:rPr>
          <w:rFonts w:ascii="Times New Roman" w:hAnsi="Times New Roman" w:cs="Times New Roman"/>
        </w:rPr>
        <w:t xml:space="preserve"> Baeza, a fin de formularle preguntas en relacionadas con materias vinculadas al ejercicio de su cargo, según </w:t>
      </w:r>
      <w:r w:rsidR="00C76366" w:rsidRPr="00E52952">
        <w:rPr>
          <w:rFonts w:ascii="Times New Roman" w:hAnsi="Times New Roman" w:cs="Times New Roman"/>
        </w:rPr>
        <w:t>el cuestionario temático y las solicitudes de antecedentes que se adjuntan.</w:t>
      </w:r>
    </w:p>
    <w:p w14:paraId="0D9A6ED8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</w:rPr>
      </w:pPr>
    </w:p>
    <w:p w14:paraId="789B1E45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</w:rPr>
      </w:pPr>
      <w:r w:rsidRPr="00E52952">
        <w:rPr>
          <w:rFonts w:ascii="Times New Roman" w:hAnsi="Times New Roman" w:cs="Times New Roman"/>
        </w:rPr>
        <w:t>Finalmente, comunicamos que se ha designado a la H. Diputada doña Paulina Núñez Urrutia para formular las preguntas al señor Ministro.</w:t>
      </w:r>
    </w:p>
    <w:p w14:paraId="71E53A0B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</w:rPr>
      </w:pPr>
    </w:p>
    <w:p w14:paraId="01F0B74E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</w:rPr>
      </w:pPr>
      <w:r w:rsidRPr="00E52952">
        <w:rPr>
          <w:rFonts w:ascii="Times New Roman" w:hAnsi="Times New Roman" w:cs="Times New Roman"/>
        </w:rPr>
        <w:t>Sin otro particular, le saludan cordialmente,</w:t>
      </w:r>
    </w:p>
    <w:p w14:paraId="0AB4CFD4" w14:textId="77777777" w:rsidR="009B042C" w:rsidRPr="00E52952" w:rsidRDefault="009B042C" w:rsidP="00E04B75">
      <w:pPr>
        <w:spacing w:line="360" w:lineRule="auto"/>
        <w:rPr>
          <w:rFonts w:ascii="Times New Roman" w:hAnsi="Times New Roman" w:cs="Times New Roman"/>
        </w:rPr>
      </w:pPr>
    </w:p>
    <w:p w14:paraId="5595BD1A" w14:textId="77777777" w:rsidR="009876C6" w:rsidRPr="00E52952" w:rsidRDefault="009876C6" w:rsidP="00E04B75">
      <w:pPr>
        <w:spacing w:line="360" w:lineRule="auto"/>
        <w:rPr>
          <w:rFonts w:ascii="Times New Roman" w:hAnsi="Times New Roman" w:cs="Times New Roman"/>
        </w:rPr>
      </w:pPr>
    </w:p>
    <w:p w14:paraId="6C846B0B" w14:textId="77777777" w:rsidR="009876C6" w:rsidRPr="00E52952" w:rsidRDefault="009876C6" w:rsidP="00E04B75">
      <w:pPr>
        <w:spacing w:line="360" w:lineRule="auto"/>
        <w:rPr>
          <w:rFonts w:ascii="Times New Roman" w:hAnsi="Times New Roman" w:cs="Times New Roman"/>
        </w:rPr>
      </w:pPr>
    </w:p>
    <w:p w14:paraId="2F0B8965" w14:textId="77777777" w:rsidR="00BB7FF7" w:rsidRPr="00E52952" w:rsidRDefault="00BB7FF7" w:rsidP="00E04B75">
      <w:pPr>
        <w:spacing w:line="360" w:lineRule="auto"/>
        <w:rPr>
          <w:rFonts w:ascii="Times New Roman" w:hAnsi="Times New Roman" w:cs="Times New Roman"/>
        </w:rPr>
      </w:pPr>
    </w:p>
    <w:p w14:paraId="68A2C008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</w:rPr>
      </w:pPr>
    </w:p>
    <w:p w14:paraId="46ADD2AA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</w:rPr>
      </w:pPr>
    </w:p>
    <w:p w14:paraId="1577A2D8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</w:rPr>
      </w:pPr>
    </w:p>
    <w:p w14:paraId="29AEFF34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</w:rPr>
      </w:pPr>
    </w:p>
    <w:p w14:paraId="3981335A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</w:rPr>
      </w:pPr>
    </w:p>
    <w:p w14:paraId="2C9BC5C9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</w:rPr>
      </w:pPr>
    </w:p>
    <w:p w14:paraId="6EFF6B6F" w14:textId="77777777" w:rsidR="002A61C8" w:rsidRPr="00E52952" w:rsidRDefault="002A61C8" w:rsidP="00E04B75">
      <w:pPr>
        <w:spacing w:line="360" w:lineRule="auto"/>
        <w:rPr>
          <w:rFonts w:ascii="Times New Roman" w:hAnsi="Times New Roman" w:cs="Times New Roman"/>
        </w:rPr>
      </w:pPr>
      <w:r w:rsidRPr="00E52952">
        <w:rPr>
          <w:rFonts w:ascii="Times New Roman" w:hAnsi="Times New Roman" w:cs="Times New Roman"/>
          <w:b/>
        </w:rPr>
        <w:lastRenderedPageBreak/>
        <w:t>ANEXO Nº1: CUESTIONARIO TEMÁTICO.</w:t>
      </w:r>
    </w:p>
    <w:p w14:paraId="57C98319" w14:textId="77777777" w:rsidR="002A61C8" w:rsidRDefault="002A61C8" w:rsidP="00E04B75">
      <w:pPr>
        <w:spacing w:line="360" w:lineRule="auto"/>
        <w:rPr>
          <w:rFonts w:ascii="Times New Roman" w:hAnsi="Times New Roman" w:cs="Times New Roman"/>
        </w:rPr>
      </w:pPr>
    </w:p>
    <w:p w14:paraId="417D37C6" w14:textId="33738CD7" w:rsidR="00441C20" w:rsidRDefault="00441C20" w:rsidP="00E04B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preguntas que se formulen al señor Ministro del Interior versarán sobre los siguientes temas:</w:t>
      </w:r>
    </w:p>
    <w:p w14:paraId="7BD171C8" w14:textId="77777777" w:rsidR="00441C20" w:rsidRPr="00E52952" w:rsidRDefault="00441C20" w:rsidP="00E04B75">
      <w:pPr>
        <w:spacing w:line="360" w:lineRule="auto"/>
        <w:rPr>
          <w:rFonts w:ascii="Times New Roman" w:hAnsi="Times New Roman" w:cs="Times New Roman"/>
        </w:rPr>
      </w:pPr>
    </w:p>
    <w:p w14:paraId="5A2B9A93" w14:textId="616B0EF8" w:rsidR="002A61C8" w:rsidRDefault="00A113E9" w:rsidP="00E04B75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25F83">
        <w:rPr>
          <w:rFonts w:ascii="Times New Roman" w:hAnsi="Times New Roman" w:cs="Times New Roman"/>
          <w:b/>
          <w:i/>
        </w:rPr>
        <w:t>En cuanto a las políticas migratorias</w:t>
      </w:r>
      <w:r>
        <w:rPr>
          <w:rFonts w:ascii="Times New Roman" w:hAnsi="Times New Roman" w:cs="Times New Roman"/>
        </w:rPr>
        <w:t>.</w:t>
      </w:r>
    </w:p>
    <w:p w14:paraId="0E402F0C" w14:textId="77777777" w:rsidR="00441C20" w:rsidRDefault="00441C20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enfoque y postura que el Gobierno posee respecto de la migración.</w:t>
      </w:r>
    </w:p>
    <w:p w14:paraId="10864FA5" w14:textId="38DEDEE0" w:rsidR="00A113E9" w:rsidRDefault="00A113E9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acciones que ha impulsado el Gobierno para enfrentar el fenó</w:t>
      </w:r>
      <w:r w:rsidR="00441C20">
        <w:rPr>
          <w:rFonts w:ascii="Times New Roman" w:hAnsi="Times New Roman" w:cs="Times New Roman"/>
        </w:rPr>
        <w:t>meno migratorio.</w:t>
      </w:r>
    </w:p>
    <w:p w14:paraId="117DB4BB" w14:textId="368BF4A8" w:rsidR="00A113E9" w:rsidRDefault="001F37C6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41C20">
        <w:rPr>
          <w:rFonts w:ascii="Times New Roman" w:hAnsi="Times New Roman" w:cs="Times New Roman"/>
        </w:rPr>
        <w:t xml:space="preserve">a evaluación que se ha realizado </w:t>
      </w:r>
      <w:r w:rsidR="00A113E9">
        <w:rPr>
          <w:rFonts w:ascii="Times New Roman" w:hAnsi="Times New Roman" w:cs="Times New Roman"/>
        </w:rPr>
        <w:t>de la institucionalidad migratoria</w:t>
      </w:r>
      <w:r>
        <w:rPr>
          <w:rFonts w:ascii="Times New Roman" w:hAnsi="Times New Roman" w:cs="Times New Roman"/>
        </w:rPr>
        <w:t xml:space="preserve"> y sus propuestas de reforma</w:t>
      </w:r>
      <w:r w:rsidR="00A113E9">
        <w:rPr>
          <w:rFonts w:ascii="Times New Roman" w:hAnsi="Times New Roman" w:cs="Times New Roman"/>
        </w:rPr>
        <w:t>.</w:t>
      </w:r>
    </w:p>
    <w:p w14:paraId="1E342EA8" w14:textId="13606E08" w:rsidR="00A113E9" w:rsidRDefault="001F37C6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migratorio y políticas sobre establecimiento de visados</w:t>
      </w:r>
      <w:r w:rsidR="003E3088">
        <w:rPr>
          <w:rFonts w:ascii="Times New Roman" w:hAnsi="Times New Roman" w:cs="Times New Roman"/>
        </w:rPr>
        <w:t xml:space="preserve"> y permisos</w:t>
      </w:r>
      <w:r>
        <w:rPr>
          <w:rFonts w:ascii="Times New Roman" w:hAnsi="Times New Roman" w:cs="Times New Roman"/>
        </w:rPr>
        <w:t>.</w:t>
      </w:r>
    </w:p>
    <w:p w14:paraId="60584A41" w14:textId="5FF50D50" w:rsidR="000600E8" w:rsidRDefault="000600E8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Evaluación de las políticas de expulsión.</w:t>
      </w:r>
    </w:p>
    <w:p w14:paraId="5765192B" w14:textId="4851B225" w:rsidR="00B25F83" w:rsidRDefault="00B25F83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Evaluación de la práctica de los sistemas de otorgamiento de visados.</w:t>
      </w:r>
    </w:p>
    <w:p w14:paraId="2F298440" w14:textId="3D902DA7" w:rsidR="00204A7F" w:rsidRDefault="00204A7F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políticas que se han desarrollado y ejecutado para asegurar la migración segura.</w:t>
      </w:r>
    </w:p>
    <w:p w14:paraId="04151647" w14:textId="5F3436A8" w:rsidR="00204A7F" w:rsidRDefault="00204A7F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políticas que se han desarrollado respecto y ejecutado respecto de migración y seguridad pública.</w:t>
      </w:r>
    </w:p>
    <w:p w14:paraId="582CDDCD" w14:textId="7FF20381" w:rsidR="00204A7F" w:rsidRDefault="00204A7F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políticas que se han desarrollado respecto de integración de migrantes a nuestra comunidad.</w:t>
      </w:r>
    </w:p>
    <w:p w14:paraId="0EEBA00F" w14:textId="018EDA45" w:rsidR="001F37C6" w:rsidRDefault="001F37C6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Coordinación y funcionamiento sistémico del Gobierno</w:t>
      </w:r>
      <w:r w:rsidR="000600E8">
        <w:rPr>
          <w:rFonts w:ascii="Times New Roman" w:hAnsi="Times New Roman" w:cs="Times New Roman"/>
        </w:rPr>
        <w:t xml:space="preserve"> en materia migratoria</w:t>
      </w:r>
      <w:r>
        <w:rPr>
          <w:rFonts w:ascii="Times New Roman" w:hAnsi="Times New Roman" w:cs="Times New Roman"/>
        </w:rPr>
        <w:t>.</w:t>
      </w:r>
    </w:p>
    <w:p w14:paraId="2F708D1C" w14:textId="77777777" w:rsidR="001F37C6" w:rsidRDefault="001F37C6" w:rsidP="00E04B75">
      <w:pPr>
        <w:pStyle w:val="Prrafodelista"/>
        <w:spacing w:line="360" w:lineRule="auto"/>
        <w:ind w:left="792"/>
        <w:rPr>
          <w:rFonts w:ascii="Times New Roman" w:hAnsi="Times New Roman" w:cs="Times New Roman"/>
        </w:rPr>
      </w:pPr>
    </w:p>
    <w:p w14:paraId="2E8C2521" w14:textId="70089F05" w:rsidR="001F37C6" w:rsidRDefault="00333C56" w:rsidP="00E04B75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25F83">
        <w:rPr>
          <w:rFonts w:ascii="Times New Roman" w:hAnsi="Times New Roman" w:cs="Times New Roman"/>
          <w:b/>
          <w:i/>
        </w:rPr>
        <w:t xml:space="preserve">En cuanto </w:t>
      </w:r>
      <w:r w:rsidR="00D42127" w:rsidRPr="00B25F83">
        <w:rPr>
          <w:rFonts w:ascii="Times New Roman" w:hAnsi="Times New Roman" w:cs="Times New Roman"/>
          <w:b/>
          <w:i/>
        </w:rPr>
        <w:t xml:space="preserve">la legislación relativa a </w:t>
      </w:r>
      <w:r w:rsidRPr="00B25F83">
        <w:rPr>
          <w:rFonts w:ascii="Times New Roman" w:hAnsi="Times New Roman" w:cs="Times New Roman"/>
          <w:b/>
          <w:i/>
        </w:rPr>
        <w:t>la migración</w:t>
      </w:r>
      <w:r>
        <w:rPr>
          <w:rFonts w:ascii="Times New Roman" w:hAnsi="Times New Roman" w:cs="Times New Roman"/>
        </w:rPr>
        <w:t>.</w:t>
      </w:r>
    </w:p>
    <w:p w14:paraId="1496C858" w14:textId="7B212FCE" w:rsidR="00333C56" w:rsidRDefault="00333C56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Evaluació</w:t>
      </w:r>
      <w:r w:rsidR="00D42127">
        <w:rPr>
          <w:rFonts w:ascii="Times New Roman" w:hAnsi="Times New Roman" w:cs="Times New Roman"/>
        </w:rPr>
        <w:t>n del Decreto Ley 1.094, que establece normas sobre extranjeros en Chile y del Decreto 597 de 24 de noviembre de 1</w:t>
      </w:r>
      <w:r w:rsidR="00B25F83">
        <w:rPr>
          <w:rFonts w:ascii="Times New Roman" w:hAnsi="Times New Roman" w:cs="Times New Roman"/>
        </w:rPr>
        <w:t>.</w:t>
      </w:r>
      <w:r w:rsidR="00D42127">
        <w:rPr>
          <w:rFonts w:ascii="Times New Roman" w:hAnsi="Times New Roman" w:cs="Times New Roman"/>
        </w:rPr>
        <w:t>984, que aprobó el Nuevo Reglamento de Extranjería.</w:t>
      </w:r>
    </w:p>
    <w:p w14:paraId="76B40C5C" w14:textId="4333DBA3" w:rsidR="00D42127" w:rsidRDefault="00D42127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Evaluación del Gobierno sobre el Boletín</w:t>
      </w:r>
      <w:r w:rsidR="00A17261">
        <w:rPr>
          <w:rFonts w:ascii="Times New Roman" w:hAnsi="Times New Roman" w:cs="Times New Roman"/>
        </w:rPr>
        <w:t xml:space="preserve"> 8</w:t>
      </w:r>
      <w:r w:rsidR="00B25F83">
        <w:rPr>
          <w:rFonts w:ascii="Times New Roman" w:hAnsi="Times New Roman" w:cs="Times New Roman"/>
        </w:rPr>
        <w:t>.</w:t>
      </w:r>
      <w:r w:rsidR="00A17261">
        <w:rPr>
          <w:rFonts w:ascii="Times New Roman" w:hAnsi="Times New Roman" w:cs="Times New Roman"/>
        </w:rPr>
        <w:t>970-06 y de las mociones relativas a la migración.</w:t>
      </w:r>
    </w:p>
    <w:p w14:paraId="376B047D" w14:textId="6B6C2CA0" w:rsidR="00A17261" w:rsidRDefault="00B25F83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Proceso de elaboración del</w:t>
      </w:r>
      <w:r w:rsidR="00901431">
        <w:rPr>
          <w:rFonts w:ascii="Times New Roman" w:hAnsi="Times New Roman" w:cs="Times New Roman"/>
        </w:rPr>
        <w:t xml:space="preserve"> o de los</w:t>
      </w:r>
      <w:r>
        <w:rPr>
          <w:rFonts w:ascii="Times New Roman" w:hAnsi="Times New Roman" w:cs="Times New Roman"/>
        </w:rPr>
        <w:t xml:space="preserve"> proyecto</w:t>
      </w:r>
      <w:r w:rsidR="0090143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ley</w:t>
      </w:r>
      <w:r w:rsidR="00901431">
        <w:rPr>
          <w:rFonts w:ascii="Times New Roman" w:hAnsi="Times New Roman" w:cs="Times New Roman"/>
        </w:rPr>
        <w:t xml:space="preserve"> que han sido</w:t>
      </w:r>
      <w:r>
        <w:rPr>
          <w:rFonts w:ascii="Times New Roman" w:hAnsi="Times New Roman" w:cs="Times New Roman"/>
        </w:rPr>
        <w:t xml:space="preserve"> prometido</w:t>
      </w:r>
      <w:r w:rsidR="0090143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por el Gobierno respecto de la migración.</w:t>
      </w:r>
    </w:p>
    <w:p w14:paraId="6E2A3916" w14:textId="06386C0E" w:rsidR="00B25F83" w:rsidRDefault="00B25F83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 de las instancias de preparación del</w:t>
      </w:r>
      <w:r w:rsidR="00C51C04">
        <w:rPr>
          <w:rFonts w:ascii="Times New Roman" w:hAnsi="Times New Roman" w:cs="Times New Roman"/>
        </w:rPr>
        <w:t xml:space="preserve"> o de los</w:t>
      </w:r>
      <w:r>
        <w:rPr>
          <w:rFonts w:ascii="Times New Roman" w:hAnsi="Times New Roman" w:cs="Times New Roman"/>
        </w:rPr>
        <w:t xml:space="preserve"> proyecto</w:t>
      </w:r>
      <w:r w:rsidR="00C51C0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ley </w:t>
      </w:r>
      <w:r w:rsidR="00C51C04">
        <w:rPr>
          <w:rFonts w:ascii="Times New Roman" w:hAnsi="Times New Roman" w:cs="Times New Roman"/>
        </w:rPr>
        <w:t xml:space="preserve">que han sido </w:t>
      </w:r>
      <w:r>
        <w:rPr>
          <w:rFonts w:ascii="Times New Roman" w:hAnsi="Times New Roman" w:cs="Times New Roman"/>
        </w:rPr>
        <w:t>prometido</w:t>
      </w:r>
      <w:r w:rsidR="00C51C0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por el Gobierno.</w:t>
      </w:r>
    </w:p>
    <w:p w14:paraId="0DBA767E" w14:textId="275CF236" w:rsidR="00B25F83" w:rsidRPr="00FB1491" w:rsidRDefault="00B25F83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Motivos del incumplimiento de la promesa de su presentación.</w:t>
      </w:r>
    </w:p>
    <w:p w14:paraId="61FEF99A" w14:textId="0AAE20E4" w:rsidR="00B25F83" w:rsidRDefault="000E381A" w:rsidP="00E04B75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E381A">
        <w:rPr>
          <w:rFonts w:ascii="Times New Roman" w:hAnsi="Times New Roman" w:cs="Times New Roman"/>
          <w:b/>
          <w:i/>
        </w:rPr>
        <w:lastRenderedPageBreak/>
        <w:t>En cuanto a la realidad de los migrantes en el país</w:t>
      </w:r>
      <w:r>
        <w:rPr>
          <w:rFonts w:ascii="Times New Roman" w:hAnsi="Times New Roman" w:cs="Times New Roman"/>
        </w:rPr>
        <w:t>.</w:t>
      </w:r>
    </w:p>
    <w:p w14:paraId="55308D24" w14:textId="60E93727" w:rsidR="000E381A" w:rsidRDefault="000E381A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políticas de acogida y acompañamiento que posee el gobierno y su evaluación.</w:t>
      </w:r>
    </w:p>
    <w:p w14:paraId="33AEF571" w14:textId="3F59974A" w:rsidR="00484892" w:rsidRDefault="000E381A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polí</w:t>
      </w:r>
      <w:r w:rsidR="00484892">
        <w:rPr>
          <w:rFonts w:ascii="Times New Roman" w:hAnsi="Times New Roman" w:cs="Times New Roman"/>
        </w:rPr>
        <w:t>ticas que ha impulsado el gobierno en materia de reconocimiento de derechos.</w:t>
      </w:r>
    </w:p>
    <w:p w14:paraId="38814DA3" w14:textId="53E75ACB" w:rsidR="00484892" w:rsidRDefault="00484892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posición del gobierno sobre las diversas tendencias en materia de reconocimiento de derechos culturales.</w:t>
      </w:r>
    </w:p>
    <w:p w14:paraId="2F0E5533" w14:textId="5929A196" w:rsidR="00484892" w:rsidRDefault="00484892" w:rsidP="00E04B75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impacto que posee la condición migratoria irregular en los presupuestos de los servicios públicos y las municipalidades.</w:t>
      </w:r>
    </w:p>
    <w:p w14:paraId="6B0DD1A4" w14:textId="5FB63B07" w:rsidR="00484892" w:rsidRDefault="00484892" w:rsidP="00E04B75">
      <w:pPr>
        <w:pStyle w:val="Prrafodelista"/>
        <w:spacing w:line="360" w:lineRule="auto"/>
        <w:ind w:left="360"/>
        <w:rPr>
          <w:rFonts w:ascii="Times New Roman" w:hAnsi="Times New Roman" w:cs="Times New Roman"/>
        </w:rPr>
      </w:pPr>
    </w:p>
    <w:p w14:paraId="1FACA5F5" w14:textId="25E6ABB2" w:rsidR="00484892" w:rsidRPr="00484892" w:rsidRDefault="00484892" w:rsidP="00E04B75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84892">
        <w:rPr>
          <w:rFonts w:ascii="Times New Roman" w:hAnsi="Times New Roman" w:cs="Times New Roman"/>
          <w:b/>
          <w:i/>
        </w:rPr>
        <w:t>Respecto de la situación de las diversas denuncias que se han formulado respecto de los falsos exonerados políticos</w:t>
      </w:r>
      <w:r>
        <w:rPr>
          <w:rFonts w:ascii="Times New Roman" w:hAnsi="Times New Roman" w:cs="Times New Roman"/>
          <w:b/>
          <w:i/>
        </w:rPr>
        <w:t xml:space="preserve"> y </w:t>
      </w:r>
      <w:r w:rsidR="00C67B20">
        <w:rPr>
          <w:rFonts w:ascii="Times New Roman" w:hAnsi="Times New Roman" w:cs="Times New Roman"/>
          <w:b/>
          <w:i/>
        </w:rPr>
        <w:t>la</w:t>
      </w:r>
      <w:r>
        <w:rPr>
          <w:rFonts w:ascii="Times New Roman" w:hAnsi="Times New Roman" w:cs="Times New Roman"/>
          <w:b/>
          <w:i/>
        </w:rPr>
        <w:t xml:space="preserve"> solución</w:t>
      </w:r>
      <w:r w:rsidR="00C67B20">
        <w:rPr>
          <w:rFonts w:ascii="Times New Roman" w:hAnsi="Times New Roman" w:cs="Times New Roman"/>
          <w:b/>
          <w:i/>
        </w:rPr>
        <w:t xml:space="preserve"> de dicha problemática</w:t>
      </w:r>
      <w:r>
        <w:rPr>
          <w:rFonts w:ascii="Times New Roman" w:hAnsi="Times New Roman" w:cs="Times New Roman"/>
        </w:rPr>
        <w:t>.</w:t>
      </w:r>
    </w:p>
    <w:p w14:paraId="288551CB" w14:textId="77777777" w:rsidR="00A113E9" w:rsidRDefault="00A113E9" w:rsidP="00E04B75">
      <w:pPr>
        <w:spacing w:line="360" w:lineRule="auto"/>
        <w:rPr>
          <w:rFonts w:ascii="Times New Roman" w:hAnsi="Times New Roman" w:cs="Times New Roman"/>
          <w:b/>
        </w:rPr>
      </w:pPr>
    </w:p>
    <w:p w14:paraId="5E4E1A09" w14:textId="77777777" w:rsidR="00484892" w:rsidRPr="00A113E9" w:rsidRDefault="00484892" w:rsidP="00E04B75">
      <w:pPr>
        <w:spacing w:line="360" w:lineRule="auto"/>
        <w:rPr>
          <w:rFonts w:ascii="Times New Roman" w:hAnsi="Times New Roman" w:cs="Times New Roman"/>
          <w:b/>
        </w:rPr>
      </w:pPr>
    </w:p>
    <w:p w14:paraId="55D5CF7E" w14:textId="77777777" w:rsidR="00D67951" w:rsidRPr="00E52952" w:rsidRDefault="002A61C8" w:rsidP="00E04B75">
      <w:pPr>
        <w:spacing w:line="360" w:lineRule="auto"/>
        <w:rPr>
          <w:rFonts w:ascii="Times New Roman" w:hAnsi="Times New Roman" w:cs="Times New Roman"/>
          <w:b/>
        </w:rPr>
      </w:pPr>
      <w:r w:rsidRPr="00E52952">
        <w:rPr>
          <w:rFonts w:ascii="Times New Roman" w:hAnsi="Times New Roman" w:cs="Times New Roman"/>
          <w:b/>
        </w:rPr>
        <w:t>ANEXO Nº2</w:t>
      </w:r>
      <w:r w:rsidR="00D67951" w:rsidRPr="00E52952">
        <w:rPr>
          <w:rFonts w:ascii="Times New Roman" w:hAnsi="Times New Roman" w:cs="Times New Roman"/>
          <w:b/>
        </w:rPr>
        <w:t>: SOLICITUD DE ANTECEDENTES.</w:t>
      </w:r>
    </w:p>
    <w:p w14:paraId="068609AA" w14:textId="77777777" w:rsidR="00D67951" w:rsidRPr="00E52952" w:rsidRDefault="00D67951" w:rsidP="00E04B75">
      <w:pPr>
        <w:spacing w:line="360" w:lineRule="auto"/>
        <w:rPr>
          <w:rFonts w:ascii="Times New Roman" w:hAnsi="Times New Roman" w:cs="Times New Roman"/>
          <w:b/>
        </w:rPr>
      </w:pPr>
    </w:p>
    <w:p w14:paraId="5F2D8005" w14:textId="77777777" w:rsidR="002A61C8" w:rsidRPr="00E52952" w:rsidRDefault="002A61C8" w:rsidP="00E04B75">
      <w:pPr>
        <w:spacing w:line="360" w:lineRule="auto"/>
        <w:rPr>
          <w:rFonts w:ascii="Times New Roman" w:hAnsi="Times New Roman" w:cs="Times New Roman"/>
        </w:rPr>
      </w:pPr>
      <w:r w:rsidRPr="00E52952">
        <w:rPr>
          <w:rFonts w:ascii="Times New Roman" w:hAnsi="Times New Roman" w:cs="Times New Roman"/>
        </w:rPr>
        <w:t>De conformidad con el artículo 324 del Reglamento de la Corporación, venimos en solicitar al señor Ministro del Interior los siguientes antecedentes:</w:t>
      </w:r>
    </w:p>
    <w:p w14:paraId="6F9521AC" w14:textId="77777777" w:rsidR="002A61C8" w:rsidRPr="00E52952" w:rsidRDefault="002A61C8" w:rsidP="00E04B75">
      <w:pPr>
        <w:spacing w:line="360" w:lineRule="auto"/>
        <w:rPr>
          <w:rFonts w:ascii="Times New Roman" w:hAnsi="Times New Roman" w:cs="Times New Roman"/>
        </w:rPr>
      </w:pPr>
    </w:p>
    <w:p w14:paraId="4739A5DD" w14:textId="43E7E7C2" w:rsidR="002A61C8" w:rsidRDefault="00131AAC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oficios, memorandos</w:t>
      </w:r>
      <w:r w:rsidR="003C660A">
        <w:rPr>
          <w:rFonts w:ascii="Times New Roman" w:hAnsi="Times New Roman" w:cs="Times New Roman"/>
        </w:rPr>
        <w:t>, informes</w:t>
      </w:r>
      <w:r>
        <w:rPr>
          <w:rFonts w:ascii="Times New Roman" w:hAnsi="Times New Roman" w:cs="Times New Roman"/>
        </w:rPr>
        <w:t xml:space="preserve"> u otras comunicaciones</w:t>
      </w:r>
      <w:r w:rsidR="003C660A">
        <w:rPr>
          <w:rFonts w:ascii="Times New Roman" w:hAnsi="Times New Roman" w:cs="Times New Roman"/>
        </w:rPr>
        <w:t xml:space="preserve"> o informaciones</w:t>
      </w:r>
      <w:r>
        <w:rPr>
          <w:rFonts w:ascii="Times New Roman" w:hAnsi="Times New Roman" w:cs="Times New Roman"/>
        </w:rPr>
        <w:t xml:space="preserve">, impresas o digitales, que </w:t>
      </w:r>
      <w:r w:rsidR="00C67B20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hubiere</w:t>
      </w:r>
      <w:r w:rsidR="00C67B2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enviado y recibido </w:t>
      </w:r>
      <w:r w:rsidR="00C67B20">
        <w:rPr>
          <w:rFonts w:ascii="Times New Roman" w:hAnsi="Times New Roman" w:cs="Times New Roman"/>
        </w:rPr>
        <w:t>entre su Ministerio y otros, respectivamente</w:t>
      </w:r>
      <w:r>
        <w:rPr>
          <w:rFonts w:ascii="Times New Roman" w:hAnsi="Times New Roman" w:cs="Times New Roman"/>
        </w:rPr>
        <w:t>, con ocasión de la evaluación y preparación de los diversos anteproyectos de ley referidos a materias migratorias</w:t>
      </w:r>
      <w:r w:rsidR="00C67B20">
        <w:rPr>
          <w:rFonts w:ascii="Times New Roman" w:hAnsi="Times New Roman" w:cs="Times New Roman"/>
        </w:rPr>
        <w:t>, con especial énfasis en las comunicaciones</w:t>
      </w:r>
      <w:r w:rsidR="003C660A">
        <w:rPr>
          <w:rFonts w:ascii="Times New Roman" w:hAnsi="Times New Roman" w:cs="Times New Roman"/>
        </w:rPr>
        <w:t>, informaciones y otros documentos</w:t>
      </w:r>
      <w:r w:rsidR="00C67B20">
        <w:rPr>
          <w:rFonts w:ascii="Times New Roman" w:hAnsi="Times New Roman" w:cs="Times New Roman"/>
        </w:rPr>
        <w:t xml:space="preserve"> oficiales entre su Ministerio, el Ministerio de Relaciones Exteriores</w:t>
      </w:r>
      <w:r w:rsidR="00C12644">
        <w:rPr>
          <w:rFonts w:ascii="Times New Roman" w:hAnsi="Times New Roman" w:cs="Times New Roman"/>
        </w:rPr>
        <w:t>, Secretaría General de la Presidencia, Ministerio de Hacienda</w:t>
      </w:r>
      <w:r w:rsidR="00C67B20">
        <w:rPr>
          <w:rFonts w:ascii="Times New Roman" w:hAnsi="Times New Roman" w:cs="Times New Roman"/>
        </w:rPr>
        <w:t xml:space="preserve"> y la Dirección de Presupuesto</w:t>
      </w:r>
      <w:r w:rsidR="003C660A">
        <w:rPr>
          <w:rFonts w:ascii="Times New Roman" w:hAnsi="Times New Roman" w:cs="Times New Roman"/>
        </w:rPr>
        <w:t xml:space="preserve">, siempre referidos a la elaboración de </w:t>
      </w:r>
      <w:r w:rsidR="00B63BDD">
        <w:rPr>
          <w:rFonts w:ascii="Times New Roman" w:hAnsi="Times New Roman" w:cs="Times New Roman"/>
        </w:rPr>
        <w:t xml:space="preserve">anteproyectos o </w:t>
      </w:r>
      <w:r w:rsidR="003C660A">
        <w:rPr>
          <w:rFonts w:ascii="Times New Roman" w:hAnsi="Times New Roman" w:cs="Times New Roman"/>
        </w:rPr>
        <w:t>proyectos de ley relativos a la migración.</w:t>
      </w:r>
    </w:p>
    <w:p w14:paraId="611DC55D" w14:textId="4621BC44" w:rsidR="00517BA6" w:rsidRDefault="00517BA6" w:rsidP="00E04B75">
      <w:pPr>
        <w:pStyle w:val="Prrafodelista"/>
        <w:spacing w:line="360" w:lineRule="auto"/>
        <w:ind w:left="360"/>
        <w:rPr>
          <w:rFonts w:ascii="Times New Roman" w:hAnsi="Times New Roman" w:cs="Times New Roman"/>
        </w:rPr>
      </w:pPr>
    </w:p>
    <w:p w14:paraId="4E2967D0" w14:textId="04764D4D" w:rsidR="00517BA6" w:rsidRDefault="00517BA6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actas </w:t>
      </w:r>
      <w:r w:rsidR="002E4252">
        <w:rPr>
          <w:rFonts w:ascii="Times New Roman" w:hAnsi="Times New Roman" w:cs="Times New Roman"/>
        </w:rPr>
        <w:t>del Consejo de Política Migratoria y</w:t>
      </w:r>
      <w:r w:rsidR="0009505E">
        <w:rPr>
          <w:rFonts w:ascii="Times New Roman" w:hAnsi="Times New Roman" w:cs="Times New Roman"/>
        </w:rPr>
        <w:t xml:space="preserve"> del Consejo Ejecutivo Migratorio</w:t>
      </w:r>
      <w:r w:rsidR="002438AA">
        <w:rPr>
          <w:rFonts w:ascii="Times New Roman" w:hAnsi="Times New Roman" w:cs="Times New Roman"/>
        </w:rPr>
        <w:t>.</w:t>
      </w:r>
    </w:p>
    <w:p w14:paraId="1709B31A" w14:textId="77777777" w:rsidR="00131AAC" w:rsidRDefault="00131AAC" w:rsidP="00E04B75">
      <w:pPr>
        <w:pStyle w:val="Prrafodelista"/>
        <w:spacing w:line="360" w:lineRule="auto"/>
        <w:rPr>
          <w:rFonts w:ascii="Times New Roman" w:hAnsi="Times New Roman" w:cs="Times New Roman"/>
        </w:rPr>
      </w:pPr>
    </w:p>
    <w:p w14:paraId="4F97E5BF" w14:textId="781E6CB4" w:rsidR="00921639" w:rsidRDefault="00A91CA5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informes de costo que se elaboraron para los diversos anteproyectos preparados por el Gobierno.</w:t>
      </w:r>
    </w:p>
    <w:p w14:paraId="408D1E11" w14:textId="77777777" w:rsidR="00156B81" w:rsidRPr="00156B81" w:rsidRDefault="00156B81" w:rsidP="00E04B75">
      <w:pPr>
        <w:spacing w:line="360" w:lineRule="auto"/>
        <w:rPr>
          <w:rFonts w:ascii="Times New Roman" w:hAnsi="Times New Roman" w:cs="Times New Roman"/>
        </w:rPr>
      </w:pPr>
    </w:p>
    <w:p w14:paraId="03CF3E13" w14:textId="709C0C91" w:rsidR="00156B81" w:rsidRDefault="00156B81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 costo que ha significado para el erario público la elaboración del o de los diversos anteproyectos de ley que se han realizado.</w:t>
      </w:r>
    </w:p>
    <w:p w14:paraId="1155ABA7" w14:textId="77777777" w:rsidR="00921639" w:rsidRPr="00921639" w:rsidRDefault="00921639" w:rsidP="00E04B75">
      <w:pPr>
        <w:spacing w:line="360" w:lineRule="auto"/>
        <w:rPr>
          <w:rFonts w:ascii="Times New Roman" w:hAnsi="Times New Roman" w:cs="Times New Roman"/>
        </w:rPr>
      </w:pPr>
    </w:p>
    <w:p w14:paraId="58C1944D" w14:textId="01CDA16E" w:rsidR="00131AAC" w:rsidRDefault="00131AAC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oficios, memorandos u actas que obren en poder de su </w:t>
      </w:r>
      <w:r w:rsidR="00C67B20">
        <w:rPr>
          <w:rFonts w:ascii="Times New Roman" w:hAnsi="Times New Roman" w:cs="Times New Roman"/>
        </w:rPr>
        <w:t>ministerio y de sus subsecretarí</w:t>
      </w:r>
      <w:r>
        <w:rPr>
          <w:rFonts w:ascii="Times New Roman" w:hAnsi="Times New Roman" w:cs="Times New Roman"/>
        </w:rPr>
        <w:t xml:space="preserve">as, divisiones, departamentos, oficinas y demás </w:t>
      </w:r>
      <w:r w:rsidR="00C67B20">
        <w:rPr>
          <w:rFonts w:ascii="Times New Roman" w:hAnsi="Times New Roman" w:cs="Times New Roman"/>
        </w:rPr>
        <w:t>reparticiones</w:t>
      </w:r>
      <w:r w:rsidR="00BF5632">
        <w:rPr>
          <w:rFonts w:ascii="Times New Roman" w:hAnsi="Times New Roman" w:cs="Times New Roman"/>
        </w:rPr>
        <w:t xml:space="preserve">, relativos a </w:t>
      </w:r>
      <w:r w:rsidR="00C67B20">
        <w:rPr>
          <w:rFonts w:ascii="Times New Roman" w:hAnsi="Times New Roman" w:cs="Times New Roman"/>
        </w:rPr>
        <w:t>la participación ciudadana en la preparación de los diversos anteproyectos de ley sobre migración.</w:t>
      </w:r>
    </w:p>
    <w:p w14:paraId="797BDA61" w14:textId="77777777" w:rsidR="00C67B20" w:rsidRPr="00C67B20" w:rsidRDefault="00C67B20" w:rsidP="00E04B75">
      <w:pPr>
        <w:spacing w:line="360" w:lineRule="auto"/>
        <w:rPr>
          <w:rFonts w:ascii="Times New Roman" w:hAnsi="Times New Roman" w:cs="Times New Roman"/>
        </w:rPr>
      </w:pPr>
    </w:p>
    <w:p w14:paraId="1D55A3DB" w14:textId="18B1F432" w:rsidR="00C67B20" w:rsidRDefault="003C660A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m</w:t>
      </w:r>
      <w:r w:rsidR="000600E8">
        <w:rPr>
          <w:rFonts w:ascii="Times New Roman" w:hAnsi="Times New Roman" w:cs="Times New Roman"/>
        </w:rPr>
        <w:t>etodología</w:t>
      </w:r>
      <w:r>
        <w:rPr>
          <w:rFonts w:ascii="Times New Roman" w:hAnsi="Times New Roman" w:cs="Times New Roman"/>
        </w:rPr>
        <w:t>s</w:t>
      </w:r>
      <w:r w:rsidR="000600E8">
        <w:rPr>
          <w:rFonts w:ascii="Times New Roman" w:hAnsi="Times New Roman" w:cs="Times New Roman"/>
        </w:rPr>
        <w:t xml:space="preserve"> empleada</w:t>
      </w:r>
      <w:r>
        <w:rPr>
          <w:rFonts w:ascii="Times New Roman" w:hAnsi="Times New Roman" w:cs="Times New Roman"/>
        </w:rPr>
        <w:t>s</w:t>
      </w:r>
      <w:r w:rsidR="000600E8">
        <w:rPr>
          <w:rFonts w:ascii="Times New Roman" w:hAnsi="Times New Roman" w:cs="Times New Roman"/>
        </w:rPr>
        <w:t xml:space="preserve"> en la elaboración de la</w:t>
      </w:r>
      <w:r>
        <w:rPr>
          <w:rFonts w:ascii="Times New Roman" w:hAnsi="Times New Roman" w:cs="Times New Roman"/>
        </w:rPr>
        <w:t>s</w:t>
      </w:r>
      <w:r w:rsidR="000600E8">
        <w:rPr>
          <w:rFonts w:ascii="Times New Roman" w:hAnsi="Times New Roman" w:cs="Times New Roman"/>
        </w:rPr>
        <w:t xml:space="preserve"> etapa</w:t>
      </w:r>
      <w:r>
        <w:rPr>
          <w:rFonts w:ascii="Times New Roman" w:hAnsi="Times New Roman" w:cs="Times New Roman"/>
        </w:rPr>
        <w:t>s</w:t>
      </w:r>
      <w:r w:rsidR="000600E8">
        <w:rPr>
          <w:rFonts w:ascii="Times New Roman" w:hAnsi="Times New Roman" w:cs="Times New Roman"/>
        </w:rPr>
        <w:t xml:space="preserve"> de participación ciudadana de la ley, si su preparación fue por funcionarios o externalizada y, en este último caso, </w:t>
      </w:r>
      <w:r>
        <w:rPr>
          <w:rFonts w:ascii="Times New Roman" w:hAnsi="Times New Roman" w:cs="Times New Roman"/>
        </w:rPr>
        <w:t>remitir los actos administrativos</w:t>
      </w:r>
    </w:p>
    <w:p w14:paraId="2CC64A9D" w14:textId="77777777" w:rsidR="003C660A" w:rsidRPr="003C660A" w:rsidRDefault="003C660A" w:rsidP="00E04B75">
      <w:pPr>
        <w:spacing w:line="360" w:lineRule="auto"/>
        <w:rPr>
          <w:rFonts w:ascii="Times New Roman" w:hAnsi="Times New Roman" w:cs="Times New Roman"/>
        </w:rPr>
      </w:pPr>
    </w:p>
    <w:p w14:paraId="51EA8392" w14:textId="6B009C40" w:rsidR="003C660A" w:rsidRDefault="003C660A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ingresos y egresos de extranjeros, por año, que se han producido en el país, desde el 11 de marzo de 2014 a la fecha, señalando las cantidades por nacionalidad, país de ingreso y calidad de ingreso y egreso.</w:t>
      </w:r>
    </w:p>
    <w:p w14:paraId="0BF89789" w14:textId="77777777" w:rsidR="003C660A" w:rsidRPr="003C660A" w:rsidRDefault="003C660A" w:rsidP="00E04B75">
      <w:pPr>
        <w:spacing w:line="360" w:lineRule="auto"/>
        <w:rPr>
          <w:rFonts w:ascii="Times New Roman" w:hAnsi="Times New Roman" w:cs="Times New Roman"/>
        </w:rPr>
      </w:pPr>
    </w:p>
    <w:p w14:paraId="2AA40807" w14:textId="11772901" w:rsidR="003C660A" w:rsidRDefault="003C660A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cambios de situación migratoria, por año, que se han realizado desde el 11 de marzo de 2014 a la fecha, desglosando las cifras por nacionalidad.</w:t>
      </w:r>
    </w:p>
    <w:p w14:paraId="21BEE34B" w14:textId="77777777" w:rsidR="003C660A" w:rsidRPr="003C660A" w:rsidRDefault="003C660A" w:rsidP="00E04B75">
      <w:pPr>
        <w:spacing w:line="360" w:lineRule="auto"/>
        <w:rPr>
          <w:rFonts w:ascii="Times New Roman" w:hAnsi="Times New Roman" w:cs="Times New Roman"/>
        </w:rPr>
      </w:pPr>
    </w:p>
    <w:p w14:paraId="236CD89E" w14:textId="500DB974" w:rsidR="003C660A" w:rsidRDefault="005E4B0A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cantidad de expulsiones que se han realizado desde el 11 de marzo de 2014 a la fecha, desglosando las cifras por ejecutadas y pendientes, nacionalidad, motivos de la expulsión y naturaleza de la expulsión (judicial o administrativa)</w:t>
      </w:r>
      <w:r w:rsidR="00165F61">
        <w:rPr>
          <w:rFonts w:ascii="Times New Roman" w:hAnsi="Times New Roman" w:cs="Times New Roman"/>
        </w:rPr>
        <w:t>.</w:t>
      </w:r>
    </w:p>
    <w:p w14:paraId="63120917" w14:textId="77777777" w:rsidR="00EA3434" w:rsidRPr="00EA3434" w:rsidRDefault="00EA3434" w:rsidP="00E04B75">
      <w:pPr>
        <w:spacing w:line="360" w:lineRule="auto"/>
        <w:rPr>
          <w:rFonts w:ascii="Times New Roman" w:hAnsi="Times New Roman" w:cs="Times New Roman"/>
        </w:rPr>
      </w:pPr>
    </w:p>
    <w:p w14:paraId="7C5EFCB8" w14:textId="3C48FAB2" w:rsidR="00EA3434" w:rsidRDefault="00FA0761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Minuta o diagrama de flujo que detalle el proceso de control migratorio que se realiza al ingresar y salir del país. Asimismo, cuál es el procedimiento cuando se detecta que una persona excedió el permiso con que se encontraba en el país.</w:t>
      </w:r>
      <w:r w:rsidR="005652A0">
        <w:rPr>
          <w:rFonts w:ascii="Times New Roman" w:hAnsi="Times New Roman" w:cs="Times New Roman"/>
        </w:rPr>
        <w:t xml:space="preserve"> Especialmente, indicar cuáles documentos se piden para ingresar al país.</w:t>
      </w:r>
    </w:p>
    <w:p w14:paraId="7344B39F" w14:textId="77777777" w:rsidR="00AC583A" w:rsidRPr="00AC583A" w:rsidRDefault="00AC583A" w:rsidP="00E04B75">
      <w:pPr>
        <w:spacing w:line="360" w:lineRule="auto"/>
        <w:rPr>
          <w:rFonts w:ascii="Times New Roman" w:hAnsi="Times New Roman" w:cs="Times New Roman"/>
        </w:rPr>
      </w:pPr>
    </w:p>
    <w:p w14:paraId="7CBCD502" w14:textId="1353ED7A" w:rsidR="00AC583A" w:rsidRDefault="00AC583A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Cantidad de nacimientos de </w:t>
      </w:r>
      <w:r w:rsidR="009C18BA">
        <w:rPr>
          <w:rFonts w:ascii="Times New Roman" w:hAnsi="Times New Roman" w:cs="Times New Roman"/>
        </w:rPr>
        <w:t xml:space="preserve">hijos de </w:t>
      </w:r>
      <w:r>
        <w:rPr>
          <w:rFonts w:ascii="Times New Roman" w:hAnsi="Times New Roman" w:cs="Times New Roman"/>
        </w:rPr>
        <w:t xml:space="preserve">migrantes y chilenos, desde 2014 a la fecha, </w:t>
      </w:r>
      <w:r w:rsidR="009C18BA">
        <w:rPr>
          <w:rFonts w:ascii="Times New Roman" w:hAnsi="Times New Roman" w:cs="Times New Roman"/>
        </w:rPr>
        <w:t>desglosados por año, región</w:t>
      </w:r>
      <w:r w:rsidR="00FB1491">
        <w:rPr>
          <w:rFonts w:ascii="Times New Roman" w:hAnsi="Times New Roman" w:cs="Times New Roman"/>
        </w:rPr>
        <w:t>, provincia, comuna</w:t>
      </w:r>
      <w:r w:rsidR="009C18BA">
        <w:rPr>
          <w:rFonts w:ascii="Times New Roman" w:hAnsi="Times New Roman" w:cs="Times New Roman"/>
        </w:rPr>
        <w:t xml:space="preserve"> y</w:t>
      </w:r>
      <w:r w:rsidR="00FB1491">
        <w:rPr>
          <w:rFonts w:ascii="Times New Roman" w:hAnsi="Times New Roman" w:cs="Times New Roman"/>
        </w:rPr>
        <w:t xml:space="preserve"> por</w:t>
      </w:r>
      <w:r w:rsidR="009C18BA">
        <w:rPr>
          <w:rFonts w:ascii="Times New Roman" w:hAnsi="Times New Roman" w:cs="Times New Roman"/>
        </w:rPr>
        <w:t xml:space="preserve"> nacionalidad.</w:t>
      </w:r>
    </w:p>
    <w:p w14:paraId="1EDCA80B" w14:textId="77777777" w:rsidR="00ED3CE9" w:rsidRPr="00ED3CE9" w:rsidRDefault="00ED3CE9" w:rsidP="00E04B75">
      <w:pPr>
        <w:spacing w:line="360" w:lineRule="auto"/>
        <w:rPr>
          <w:rFonts w:ascii="Times New Roman" w:hAnsi="Times New Roman" w:cs="Times New Roman"/>
        </w:rPr>
      </w:pPr>
    </w:p>
    <w:p w14:paraId="7CFD5CC3" w14:textId="16C3FE73" w:rsidR="00ED3CE9" w:rsidRDefault="00ED3CE9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oficios, comunicaciones, memorandos u otros documentos que acrediten las gestiones de su Ministerio, desde el 11 de marzo de 2014 hasta la fecha para dar solución a la problemática de los falsos exonerados políticos.</w:t>
      </w:r>
    </w:p>
    <w:p w14:paraId="780538B2" w14:textId="77777777" w:rsidR="00ED3CE9" w:rsidRPr="00ED3CE9" w:rsidRDefault="00ED3CE9" w:rsidP="00E04B75">
      <w:pPr>
        <w:spacing w:line="360" w:lineRule="auto"/>
        <w:rPr>
          <w:rFonts w:ascii="Times New Roman" w:hAnsi="Times New Roman" w:cs="Times New Roman"/>
        </w:rPr>
      </w:pPr>
    </w:p>
    <w:p w14:paraId="751BFC1E" w14:textId="427E49BB" w:rsidR="00ED3CE9" w:rsidRDefault="00ED3CE9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Nómina, cantidad y costo del personal de la Oficina de Exonerados Políticos.</w:t>
      </w:r>
    </w:p>
    <w:p w14:paraId="72CACA5B" w14:textId="77777777" w:rsidR="00ED3CE9" w:rsidRPr="00ED3CE9" w:rsidRDefault="00ED3CE9" w:rsidP="00E04B75">
      <w:pPr>
        <w:spacing w:line="360" w:lineRule="auto"/>
        <w:rPr>
          <w:rFonts w:ascii="Times New Roman" w:hAnsi="Times New Roman" w:cs="Times New Roman"/>
        </w:rPr>
      </w:pPr>
    </w:p>
    <w:p w14:paraId="01DF68F9" w14:textId="6C05757B" w:rsidR="00ED3CE9" w:rsidRPr="00ED3CE9" w:rsidRDefault="00ED3CE9" w:rsidP="00E04B75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 anual de las pensiones que se pagan a exonerados políticos.</w:t>
      </w:r>
    </w:p>
    <w:sectPr w:rsidR="00ED3CE9" w:rsidRPr="00ED3CE9" w:rsidSect="00CA13B3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B24CB" w14:textId="77777777" w:rsidR="007B5F5F" w:rsidRDefault="007B5F5F" w:rsidP="006D18D1">
      <w:r>
        <w:separator/>
      </w:r>
    </w:p>
  </w:endnote>
  <w:endnote w:type="continuationSeparator" w:id="0">
    <w:p w14:paraId="52D0AB74" w14:textId="77777777" w:rsidR="007B5F5F" w:rsidRDefault="007B5F5F" w:rsidP="006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7E1D" w14:textId="77777777" w:rsidR="006D18D1" w:rsidRDefault="006D18D1" w:rsidP="00FB7528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CC6B98" w14:textId="77777777" w:rsidR="006D18D1" w:rsidRDefault="006D18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04EB2" w14:textId="77777777" w:rsidR="006D18D1" w:rsidRPr="006D18D1" w:rsidRDefault="006D18D1" w:rsidP="00FB7528">
    <w:pPr>
      <w:pStyle w:val="Piedepgina"/>
      <w:framePr w:wrap="none" w:vAnchor="text" w:hAnchor="margin" w:xAlign="center" w:y="1"/>
      <w:rPr>
        <w:rStyle w:val="Nmerodepgina"/>
        <w:rFonts w:ascii="Times New Roman" w:hAnsi="Times New Roman" w:cs="Times New Roman"/>
      </w:rPr>
    </w:pPr>
    <w:r w:rsidRPr="006D18D1">
      <w:rPr>
        <w:rStyle w:val="Nmerodepgina"/>
        <w:rFonts w:ascii="Times New Roman" w:hAnsi="Times New Roman" w:cs="Times New Roman"/>
      </w:rPr>
      <w:fldChar w:fldCharType="begin"/>
    </w:r>
    <w:r w:rsidRPr="006D18D1">
      <w:rPr>
        <w:rStyle w:val="Nmerodepgina"/>
        <w:rFonts w:ascii="Times New Roman" w:hAnsi="Times New Roman" w:cs="Times New Roman"/>
      </w:rPr>
      <w:instrText xml:space="preserve">PAGE  </w:instrText>
    </w:r>
    <w:r w:rsidRPr="006D18D1">
      <w:rPr>
        <w:rStyle w:val="Nmerodepgina"/>
        <w:rFonts w:ascii="Times New Roman" w:hAnsi="Times New Roman" w:cs="Times New Roman"/>
      </w:rPr>
      <w:fldChar w:fldCharType="separate"/>
    </w:r>
    <w:r w:rsidR="002B47B6">
      <w:rPr>
        <w:rStyle w:val="Nmerodepgina"/>
        <w:rFonts w:ascii="Times New Roman" w:hAnsi="Times New Roman" w:cs="Times New Roman"/>
        <w:noProof/>
      </w:rPr>
      <w:t>3</w:t>
    </w:r>
    <w:r w:rsidRPr="006D18D1">
      <w:rPr>
        <w:rStyle w:val="Nmerodepgina"/>
        <w:rFonts w:ascii="Times New Roman" w:hAnsi="Times New Roman" w:cs="Times New Roman"/>
      </w:rPr>
      <w:fldChar w:fldCharType="end"/>
    </w:r>
  </w:p>
  <w:p w14:paraId="7E566A7E" w14:textId="77777777" w:rsidR="006D18D1" w:rsidRDefault="006D18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CA712" w14:textId="77777777" w:rsidR="007B5F5F" w:rsidRDefault="007B5F5F" w:rsidP="006D18D1">
      <w:r>
        <w:separator/>
      </w:r>
    </w:p>
  </w:footnote>
  <w:footnote w:type="continuationSeparator" w:id="0">
    <w:p w14:paraId="44E566A2" w14:textId="77777777" w:rsidR="007B5F5F" w:rsidRDefault="007B5F5F" w:rsidP="006D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B1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19735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2C"/>
    <w:rsid w:val="00054BC3"/>
    <w:rsid w:val="000600E8"/>
    <w:rsid w:val="0009505E"/>
    <w:rsid w:val="000E381A"/>
    <w:rsid w:val="00131AAC"/>
    <w:rsid w:val="00156B81"/>
    <w:rsid w:val="00165F61"/>
    <w:rsid w:val="001F37C6"/>
    <w:rsid w:val="00204A7F"/>
    <w:rsid w:val="002438AA"/>
    <w:rsid w:val="002A61C8"/>
    <w:rsid w:val="002B0B25"/>
    <w:rsid w:val="002B47B6"/>
    <w:rsid w:val="002E4252"/>
    <w:rsid w:val="00333C56"/>
    <w:rsid w:val="00352B99"/>
    <w:rsid w:val="003C660A"/>
    <w:rsid w:val="003E3088"/>
    <w:rsid w:val="00441C20"/>
    <w:rsid w:val="00484892"/>
    <w:rsid w:val="00517BA6"/>
    <w:rsid w:val="00521AE8"/>
    <w:rsid w:val="005652A0"/>
    <w:rsid w:val="005E4B0A"/>
    <w:rsid w:val="0068311C"/>
    <w:rsid w:val="006D18D1"/>
    <w:rsid w:val="007B5F5F"/>
    <w:rsid w:val="00901431"/>
    <w:rsid w:val="00921639"/>
    <w:rsid w:val="009876C6"/>
    <w:rsid w:val="009B042C"/>
    <w:rsid w:val="009C18BA"/>
    <w:rsid w:val="00A113E9"/>
    <w:rsid w:val="00A17261"/>
    <w:rsid w:val="00A91CA5"/>
    <w:rsid w:val="00AA5BCD"/>
    <w:rsid w:val="00AC583A"/>
    <w:rsid w:val="00AE33EA"/>
    <w:rsid w:val="00B25F83"/>
    <w:rsid w:val="00B63BDD"/>
    <w:rsid w:val="00BB3130"/>
    <w:rsid w:val="00BB7FF7"/>
    <w:rsid w:val="00BF5632"/>
    <w:rsid w:val="00C12644"/>
    <w:rsid w:val="00C44E9B"/>
    <w:rsid w:val="00C51C04"/>
    <w:rsid w:val="00C67B20"/>
    <w:rsid w:val="00C76366"/>
    <w:rsid w:val="00CA13B3"/>
    <w:rsid w:val="00D42127"/>
    <w:rsid w:val="00D67951"/>
    <w:rsid w:val="00E04B75"/>
    <w:rsid w:val="00E52952"/>
    <w:rsid w:val="00EA3434"/>
    <w:rsid w:val="00ED3CE9"/>
    <w:rsid w:val="00FA0761"/>
    <w:rsid w:val="00FB1491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4D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30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7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76C6"/>
    <w:rPr>
      <w:rFonts w:ascii="Courier New" w:hAnsi="Courier New" w:cs="Courier New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2A61C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8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8D1"/>
  </w:style>
  <w:style w:type="character" w:styleId="Nmerodepgina">
    <w:name w:val="page number"/>
    <w:basedOn w:val="Fuentedeprrafopredeter"/>
    <w:uiPriority w:val="99"/>
    <w:semiHidden/>
    <w:unhideWhenUsed/>
    <w:rsid w:val="006D18D1"/>
  </w:style>
  <w:style w:type="paragraph" w:styleId="Encabezado">
    <w:name w:val="header"/>
    <w:basedOn w:val="Normal"/>
    <w:link w:val="EncabezadoCar"/>
    <w:uiPriority w:val="99"/>
    <w:unhideWhenUsed/>
    <w:rsid w:val="006D18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Mercurio SAP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 Gómez Corvalán</dc:creator>
  <cp:keywords/>
  <dc:description/>
  <cp:lastModifiedBy>Blanco A, Benjamin</cp:lastModifiedBy>
  <cp:revision>2</cp:revision>
  <dcterms:created xsi:type="dcterms:W3CDTF">2017-08-08T15:22:00Z</dcterms:created>
  <dcterms:modified xsi:type="dcterms:W3CDTF">2017-08-08T15:22:00Z</dcterms:modified>
</cp:coreProperties>
</file>